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A1" w:rsidRDefault="002C4F97" w:rsidP="002C4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97">
        <w:rPr>
          <w:rFonts w:ascii="Times New Roman" w:hAnsi="Times New Roman" w:cs="Times New Roman"/>
          <w:b/>
          <w:sz w:val="28"/>
          <w:szCs w:val="28"/>
        </w:rPr>
        <w:t>Мероприятия с родителями (законными представителями)</w:t>
      </w:r>
      <w:r w:rsidR="00025D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581" w:rsidRPr="002C4F97" w:rsidRDefault="00025DA1" w:rsidP="002C4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четверть 2020-2021 учебный год</w:t>
      </w:r>
    </w:p>
    <w:tbl>
      <w:tblPr>
        <w:tblW w:w="11057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2409"/>
        <w:gridCol w:w="2552"/>
      </w:tblGrid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переходе на электронное обучение и использование дистанционных образовательных технологий при реализации образовательных программ</w:t>
            </w:r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школы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05</w:t>
            </w:r>
            <w:r w:rsidR="002C4F97"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4F97" w:rsidRPr="002C4F97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для 1-5 классов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 18.00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4F97" w:rsidRPr="002C4F97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6-11 классов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 г.</w:t>
            </w:r>
          </w:p>
          <w:p w:rsidR="00C56CD5" w:rsidRPr="002C4F97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4F97" w:rsidRPr="002C4F97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переходе на электронное обучение и использование дистанционных образовательных технологий при реализации образовательных программ</w:t>
            </w:r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уточнениями для 9.11 </w:t>
            </w:r>
            <w:proofErr w:type="spellStart"/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сайте школы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09.11.2020 г.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телефонов "Горячих" линии по организации дистанционного обучения в условиях сложившейся эпидемиологической ситуации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</w:t>
            </w:r>
            <w:r w:rsidR="002C4F97"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перечня платформ и электронных школ на сайте школы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</w:t>
            </w:r>
            <w:r w:rsidR="002C4F97"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C56CD5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консультаций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консультаций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классными руководителями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запросу)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05.11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C56CD5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Онлайн-консультации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(законных представителей) и обучающихся педагогами-психологами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запросу)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с.05.11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памяток для родителей (законных представителей)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наличия оборудования</w:t>
            </w: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дистанционного обучения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05.11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"Организация дистанционного обучения"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родителей(законных представителей) "Дистанционное обучение"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педагоги-психологи 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технической поддержки родителей(законных</w:t>
            </w:r>
            <w:r w:rsidRPr="002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специалист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</w:t>
            </w:r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 об ор</w:t>
            </w: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ганизации воспитательной работы в условиях дистанционного обучения. Привлечение к участию в совместных мероприятиях, конкурсах, проектах </w:t>
            </w:r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школьной группе ВК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</w:tc>
      </w:tr>
      <w:tr w:rsidR="002C4F97" w:rsidRPr="00165063" w:rsidTr="001A798F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4F97" w:rsidRPr="002C4F97" w:rsidRDefault="002C4F97" w:rsidP="002C4F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</w:t>
            </w:r>
            <w:r w:rsidR="00C5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телей (законных представителей) с </w:t>
            </w:r>
            <w:r w:rsidRPr="002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 к Указу губернатора Нижегородской области от 13.марта 2020 г. № 27 «О введении режима повышенной готовности» (на сайте школы)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C56CD5" w:rsidP="004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  <w:r w:rsidR="002C4F97"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4F97" w:rsidRPr="00165063" w:rsidRDefault="002C4F97" w:rsidP="0046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</w:tc>
      </w:tr>
    </w:tbl>
    <w:p w:rsidR="002C4F97" w:rsidRDefault="002C4F97">
      <w:bookmarkStart w:id="0" w:name="_GoBack"/>
      <w:bookmarkEnd w:id="0"/>
    </w:p>
    <w:sectPr w:rsidR="002C4F97" w:rsidSect="002C4F97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07F"/>
    <w:multiLevelType w:val="hybridMultilevel"/>
    <w:tmpl w:val="4B5A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0"/>
    <w:rsid w:val="00025DA1"/>
    <w:rsid w:val="00052812"/>
    <w:rsid w:val="00165063"/>
    <w:rsid w:val="001A798F"/>
    <w:rsid w:val="002C4F97"/>
    <w:rsid w:val="00486060"/>
    <w:rsid w:val="00C56CD5"/>
    <w:rsid w:val="00CC0581"/>
    <w:rsid w:val="00D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8543"/>
  <w15:chartTrackingRefBased/>
  <w15:docId w15:val="{340194DE-EC38-4C82-BD7D-F2206BB7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2020-11-18T10:35:00Z</dcterms:created>
  <dcterms:modified xsi:type="dcterms:W3CDTF">2020-11-18T12:01:00Z</dcterms:modified>
</cp:coreProperties>
</file>